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5" w:type="dxa"/>
        <w:jc w:val="center"/>
        <w:tblLook w:val="04A0" w:firstRow="1" w:lastRow="0" w:firstColumn="1" w:lastColumn="0" w:noHBand="0" w:noVBand="1"/>
      </w:tblPr>
      <w:tblGrid>
        <w:gridCol w:w="4104"/>
        <w:gridCol w:w="5891"/>
      </w:tblGrid>
      <w:tr w:rsidR="0025140E" w:rsidRPr="0025140E" w:rsidTr="00991155">
        <w:trPr>
          <w:gridAfter w:val="1"/>
          <w:wAfter w:w="5891" w:type="dxa"/>
          <w:jc w:val="center"/>
        </w:trPr>
        <w:tc>
          <w:tcPr>
            <w:tcW w:w="4104" w:type="dxa"/>
            <w:shd w:val="clear" w:color="auto" w:fill="auto"/>
          </w:tcPr>
          <w:p w:rsidR="0025140E" w:rsidRPr="0025140E" w:rsidRDefault="0025140E" w:rsidP="002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140E">
              <w:rPr>
                <w:rFonts w:ascii="Times New Roman" w:eastAsia="Times New Roman" w:hAnsi="Times New Roman" w:cs="Times New Roman"/>
                <w:sz w:val="28"/>
                <w:szCs w:val="28"/>
              </w:rPr>
              <w:t>PHÒNG GDĐT PHÚ GIÁO</w:t>
            </w:r>
          </w:p>
          <w:p w:rsidR="0025140E" w:rsidRPr="0025140E" w:rsidRDefault="0025140E" w:rsidP="002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40E">
              <w:rPr>
                <w:rFonts w:ascii="VNI-Times" w:eastAsia="Times New Roman" w:hAnsi="VNI-Times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7A3BE7D" wp14:editId="4FCF9614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207009</wp:posOffset>
                      </wp:positionV>
                      <wp:extent cx="11334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647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9.8pt;margin-top:16.3pt;width:89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"/>
                  </w:pict>
                </mc:Fallback>
              </mc:AlternateContent>
            </w:r>
            <w:r w:rsidRPr="002514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AN LINH</w:t>
            </w:r>
          </w:p>
        </w:tc>
      </w:tr>
      <w:tr w:rsidR="0025140E" w:rsidRPr="0025140E" w:rsidTr="00991155">
        <w:trPr>
          <w:gridAfter w:val="1"/>
          <w:wAfter w:w="5891" w:type="dxa"/>
          <w:jc w:val="center"/>
        </w:trPr>
        <w:tc>
          <w:tcPr>
            <w:tcW w:w="4104" w:type="dxa"/>
            <w:shd w:val="clear" w:color="auto" w:fill="auto"/>
          </w:tcPr>
          <w:p w:rsidR="0025140E" w:rsidRPr="0025140E" w:rsidRDefault="0025140E" w:rsidP="002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140E" w:rsidRPr="0025140E" w:rsidTr="00991155">
        <w:trPr>
          <w:jc w:val="center"/>
        </w:trPr>
        <w:tc>
          <w:tcPr>
            <w:tcW w:w="9995" w:type="dxa"/>
            <w:gridSpan w:val="2"/>
            <w:shd w:val="clear" w:color="auto" w:fill="auto"/>
          </w:tcPr>
          <w:p w:rsidR="0025140E" w:rsidRPr="0025140E" w:rsidRDefault="0025140E" w:rsidP="0025140E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25140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CÂU HỎI ÔN TẬP MÔN NGỮ VĂN 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 ĐỢT 6</w:t>
            </w:r>
            <w:r w:rsidR="004649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 (từ ngày 30/3 đến 04/4/2020)</w:t>
            </w:r>
            <w:bookmarkStart w:id="0" w:name="_GoBack"/>
            <w:bookmarkEnd w:id="0"/>
          </w:p>
        </w:tc>
      </w:tr>
    </w:tbl>
    <w:p w:rsidR="0025140E" w:rsidRPr="0025140E" w:rsidRDefault="0025140E" w:rsidP="0025140E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</w:pPr>
      <w:r w:rsidRPr="002514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  <w:t xml:space="preserve">Câu 1: </w:t>
      </w:r>
    </w:p>
    <w:p w:rsidR="0025140E" w:rsidRPr="0025140E" w:rsidRDefault="0025140E" w:rsidP="0025140E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4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  <w:t>I. Thế nào là câu đặc biệt</w:t>
      </w:r>
      <w:r w:rsidRPr="002514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?</w:t>
      </w:r>
    </w:p>
    <w:p w:rsidR="0025140E" w:rsidRPr="0025140E" w:rsidRDefault="0025140E" w:rsidP="0025140E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HS đọc VD </w:t>
      </w:r>
      <w:r w:rsidRPr="0025140E">
        <w:rPr>
          <w:rFonts w:ascii="Times New Roman" w:eastAsia="Times New Roman" w:hAnsi="Times New Roman" w:cs="Times New Roman"/>
          <w:sz w:val="28"/>
          <w:szCs w:val="28"/>
        </w:rPr>
        <w:t>trong SGK (trang 27) và trả lời các câu hỏi sau: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514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Câu in đậm có cấu tạo như thế nào? Hãy thảo luận với bạn và lựa chọn một câu trả lời đúng: 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>a.Đó là một câu bình thường, có đủ chủ ngữ và vị ngữ.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>b.Đó là một câu rút gọn, lược bỏ chủ ngữ và vị ngữ.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>c. Đó là câu không có chủ ngữ và vị ngữ.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5140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-</w:t>
      </w:r>
      <w:r w:rsidRPr="002514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pt-BR"/>
        </w:rPr>
        <w:t>Em hiểu thế nào là câu đặc biệt?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514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pt-BR"/>
        </w:rPr>
        <w:t>II. Tác dụng của câu đặc biệt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5140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-</w:t>
      </w:r>
      <w:r w:rsidRPr="002514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pt-BR"/>
        </w:rPr>
        <w:t>Xem bảng trong SGK, chép vào vở (giấy) rồi đánh dấu X vào ô thích hợp?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5140E">
        <w:rPr>
          <w:rFonts w:ascii="Times New Roman" w:eastAsia="Times New Roman" w:hAnsi="Times New Roman" w:cs="Times New Roman"/>
          <w:sz w:val="28"/>
          <w:szCs w:val="28"/>
          <w:lang w:val="pt-BR"/>
        </w:rPr>
        <w:t>+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Một đêm mùa xuân. -&gt; 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5140E">
        <w:rPr>
          <w:rFonts w:ascii="Times New Roman" w:eastAsia="Times New Roman" w:hAnsi="Times New Roman" w:cs="Times New Roman"/>
          <w:sz w:val="28"/>
          <w:szCs w:val="28"/>
          <w:lang w:val="pt-BR"/>
        </w:rPr>
        <w:t>+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pt-BR"/>
        </w:rPr>
        <w:t>Tiếng reo. Tiếng vỗ tay. -&gt;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5140E">
        <w:rPr>
          <w:rFonts w:ascii="Times New Roman" w:eastAsia="Times New Roman" w:hAnsi="Times New Roman" w:cs="Times New Roman"/>
          <w:sz w:val="28"/>
          <w:szCs w:val="28"/>
          <w:lang w:val="pt-BR"/>
        </w:rPr>
        <w:t>+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pt-BR"/>
        </w:rPr>
        <w:t>Trời ơi ! -&gt;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40E">
        <w:rPr>
          <w:rFonts w:ascii="Times New Roman" w:eastAsia="Times New Roman" w:hAnsi="Times New Roman" w:cs="Times New Roman"/>
          <w:sz w:val="28"/>
          <w:szCs w:val="28"/>
          <w:lang w:val="pt-BR"/>
        </w:rPr>
        <w:t>+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Sơn ! Em Sơn ! Sơn ơi !   </w:t>
      </w:r>
      <w:r w:rsidRPr="002514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40E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25140E">
        <w:rPr>
          <w:rFonts w:ascii="Times New Roman" w:eastAsia="Times New Roman" w:hAnsi="Times New Roman" w:cs="Times New Roman"/>
          <w:sz w:val="28"/>
          <w:szCs w:val="28"/>
        </w:rPr>
        <w:t>Chị An ơi !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40E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2514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5140E">
        <w:rPr>
          <w:rFonts w:ascii="Times New Roman" w:eastAsia="Times New Roman" w:hAnsi="Times New Roman" w:cs="Times New Roman"/>
          <w:sz w:val="28"/>
          <w:szCs w:val="28"/>
        </w:rPr>
        <w:t>Câu đặc biệt có tác dụng gì?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40E">
        <w:rPr>
          <w:rFonts w:ascii="Times New Roman" w:eastAsia="Times New Roman" w:hAnsi="Times New Roman" w:cs="Times New Roman"/>
          <w:sz w:val="28"/>
          <w:szCs w:val="28"/>
        </w:rPr>
        <w:t>? Cho mỗi tác dụng một VD minh họa?</w:t>
      </w:r>
    </w:p>
    <w:p w:rsidR="009943ED" w:rsidRPr="0025140E" w:rsidRDefault="0025140E" w:rsidP="002514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140E">
        <w:rPr>
          <w:rFonts w:ascii="Times New Roman" w:hAnsi="Times New Roman" w:cs="Times New Roman"/>
          <w:b/>
          <w:sz w:val="28"/>
          <w:szCs w:val="28"/>
        </w:rPr>
        <w:t xml:space="preserve">Câu 2: 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40E">
        <w:rPr>
          <w:rFonts w:ascii="Times New Roman" w:eastAsia="Times New Roman" w:hAnsi="Times New Roman" w:cs="Times New Roman"/>
          <w:b/>
          <w:sz w:val="28"/>
          <w:szCs w:val="28"/>
        </w:rPr>
        <w:t>I. Mối quan hệ giữa bố cục và lập luận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40E">
        <w:rPr>
          <w:rFonts w:ascii="Times New Roman" w:eastAsia="Times New Roman" w:hAnsi="Times New Roman" w:cs="Times New Roman"/>
          <w:sz w:val="28"/>
          <w:szCs w:val="28"/>
        </w:rPr>
        <w:t xml:space="preserve">HS đọc 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>bài văn “Tinh thần yêu...”.</w:t>
      </w:r>
      <w:r w:rsidRPr="0025140E">
        <w:rPr>
          <w:rFonts w:ascii="Times New Roman" w:eastAsia="Times New Roman" w:hAnsi="Times New Roman" w:cs="Times New Roman"/>
          <w:sz w:val="28"/>
          <w:szCs w:val="28"/>
        </w:rPr>
        <w:t xml:space="preserve"> (trang 24,25)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514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>Bài văn gồm mấy phần? Mỗi phần có mấy đoạn</w:t>
      </w:r>
      <w:r w:rsidRPr="0025140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>Mỗi đoạn có những luận điểm nào?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* Mở bài 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* Thân bài 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* Kết bài 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4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>Qua phần tìm hiểu trên, em hãy cho biết bố cục bài văn nghị luận có mấy phần? Nhiệm vụ của từng phần?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5140E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 w:rsidRPr="002514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Các hương pháp lập luận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40E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r w:rsidRPr="002514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>Dựa vào sơ đồ SGK</w:t>
      </w:r>
      <w:r w:rsidRPr="0025140E">
        <w:rPr>
          <w:rFonts w:ascii="Times New Roman" w:eastAsia="Times New Roman" w:hAnsi="Times New Roman" w:cs="Times New Roman"/>
          <w:sz w:val="28"/>
          <w:szCs w:val="28"/>
        </w:rPr>
        <w:t xml:space="preserve"> trang 30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>, hãy cho biết các phương pháp lập luận được sử dụng trong bài văn</w:t>
      </w:r>
      <w:r w:rsidRPr="0025140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5140E" w:rsidRPr="0025140E" w:rsidRDefault="0025140E" w:rsidP="00251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5140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- </w:t>
      </w:r>
      <w:r w:rsidRPr="0025140E">
        <w:rPr>
          <w:rFonts w:ascii="Times New Roman" w:eastAsia="Times New Roman" w:hAnsi="Times New Roman" w:cs="Times New Roman"/>
          <w:sz w:val="28"/>
          <w:szCs w:val="28"/>
          <w:lang w:val="vi-VN"/>
        </w:rPr>
        <w:t>Để xác định luận điểm trong từng phần và mối quan hệ giữa các phần, người ta thường sử dụng các phương pháp lập luận nào?</w:t>
      </w:r>
    </w:p>
    <w:p w:rsidR="0025140E" w:rsidRPr="0025140E" w:rsidRDefault="0025140E" w:rsidP="002514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5140E" w:rsidRPr="0025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E"/>
    <w:rsid w:val="0025140E"/>
    <w:rsid w:val="00464905"/>
    <w:rsid w:val="009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59F5"/>
  <w15:docId w15:val="{D7682B08-1CDC-4B96-94B8-F2A78313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2020-03-31T02:12:00Z</cp:lastPrinted>
  <dcterms:created xsi:type="dcterms:W3CDTF">2020-03-29T03:15:00Z</dcterms:created>
  <dcterms:modified xsi:type="dcterms:W3CDTF">2020-03-31T02:12:00Z</dcterms:modified>
</cp:coreProperties>
</file>