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F5" w:rsidRPr="003A72F5" w:rsidRDefault="003A72F5" w:rsidP="003A72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CÂU HỎI ÔN TẬP SINH 6</w:t>
      </w:r>
    </w:p>
    <w:p w:rsidR="00A12869" w:rsidRDefault="003A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1. Viết sơ đồ quang hợp và hô hấp.</w:t>
      </w:r>
    </w:p>
    <w:p w:rsidR="003A72F5" w:rsidRDefault="003A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2. Cần thiết kế thí nghiệm như thế nào để chứng minh rễ cây hút một lượng nước lớn và thải hơi nước ra môi trường ngoài.</w:t>
      </w:r>
    </w:p>
    <w:p w:rsidR="003A72F5" w:rsidRDefault="003A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3. Vì sao ban đêm không nên để cây xanh trong phòng ngủ đóng kín cửa?</w:t>
      </w:r>
    </w:p>
    <w:p w:rsidR="003A72F5" w:rsidRDefault="003A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4. Có những loại lá biến dạng nào? Cho ví dụ mỗi loại.</w:t>
      </w:r>
    </w:p>
    <w:p w:rsidR="003A72F5" w:rsidRPr="003A72F5" w:rsidRDefault="003A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5. </w:t>
      </w:r>
      <w:r w:rsidR="006D0E95">
        <w:rPr>
          <w:rFonts w:ascii="Times New Roman" w:hAnsi="Times New Roman" w:cs="Times New Roman"/>
          <w:sz w:val="28"/>
          <w:szCs w:val="28"/>
        </w:rPr>
        <w:t>Để cây quang hợp tốt cần phải làm gì?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72F5" w:rsidRPr="003A72F5" w:rsidSect="003A72F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F5"/>
    <w:rsid w:val="003A72F5"/>
    <w:rsid w:val="006D0E95"/>
    <w:rsid w:val="00A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2020-03-16T01:21:00Z</dcterms:created>
  <dcterms:modified xsi:type="dcterms:W3CDTF">2020-03-16T01:36:00Z</dcterms:modified>
</cp:coreProperties>
</file>