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32"/>
          <w:szCs w:val="32"/>
          <w:shd w:val="clear" w:fill="FFFFFF"/>
          <w:lang w:val="en-SG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32"/>
          <w:szCs w:val="32"/>
          <w:shd w:val="clear" w:fill="FFFFFF"/>
          <w:lang w:val="en-SG"/>
        </w:rPr>
        <w:t>CÂU HỎI ÔN TẬP MÔN CÔNG NGHỆ 8</w:t>
      </w:r>
      <w:r>
        <w:rPr>
          <w:rStyle w:val="5"/>
          <w:rFonts w:hint="default" w:cs="Times New Roman"/>
          <w:b/>
          <w:i w:val="0"/>
          <w:caps w:val="0"/>
          <w:spacing w:val="0"/>
          <w:sz w:val="32"/>
          <w:szCs w:val="32"/>
          <w:shd w:val="clear" w:fill="FFFFFF"/>
          <w:lang w:val="en-SG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PHẦN TRẮC NGHIỆM: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Mỗi hình chiếu thể hiện được bao nhiêu kích thước.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1      B. 2       C. 3        D. 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Hình chiếu bằng thể hiện các chiều kích thước nào của vật thể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400" w:rightChars="-20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Chiều cao, chiều rộng       C. Chiều dài, chiều rộng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Chiều dài, chiều cao     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SG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D. Đáp án khác.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Mặt nằm ngang được gọi là: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Mặt phẳng chiếu cạnh       B. Mặt phẳng chiếu bằng 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-400" w:rightChars="-20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Mặt phẳng chiếu đứng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SG"/>
        </w:rPr>
        <w:t xml:space="preserve">  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Đáp án khác.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Hình chiếu cạnh có hướng chiếu: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Từ dưới lên        B. Từ trên xuống        C. Từ trái sang         D. Từ trước tới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Hình lăng trụ đều có đáy là?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Hình tam giác         B. Hình chữ nhật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Hình đa giác đều       D. Hình bình hành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Hình trụ được tạo thành khi: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Quay hình chữ nhật một vòng quanh một cạnh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Quay nửa hình tròn một vòng quanh một đường kính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Quay hình tam giác vuông một vòng quanh một cạnh góc vuông cố định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Quay hình tam giác cân một vòng quanh một cạnh cố định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7: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Bản vẽ nào sau đây thuộc bản vẽ xây dựng: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Bản vẽ vòng đai      B. Bản vẽ côn có ren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Bản vẽ ống lót        D. Bản vẽ nhà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8: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Trình tự đọc bản vẽ chi tiết gồm bao nhiêu bước?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3       B. 4       C. 5        D. 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9: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Trình tự đọc bản vẽ nhà: 1. Khung tên 2. Các bộ phận 3. Kích thước 4. Hình biểu diễn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1, 3, 2, 4       B. 1, 4, 3, 2       C. 1, 3, 4, 2        D. 1, 4, 2, 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10: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Trên bản vẽ kĩ thuật thường dùng hình cắt để: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Sử dụng thuận tiện bản vẽ       B. Cho đẹp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Biểu diễn hình dạng bên trong     D. Cả a, b, c đều đúng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Nội dung nào sau đây không có trong bản vẽ lắp: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Các bộ phận        B. Hình biểu diễn       C. Kích thước         D. Bảng kê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Đối với ren nhìn thấy đường đỉnh ren và đường giới hạn ren được vẽ: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Liền đậm      B. Liền mảnh      C. Nét đứt         D. Liền mảnh và chỉ vẽ ¾ vòng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Đối với ren bị che khuất đường đỉnh ren, đường chân ren và đường giới hạn ren được vẽ bằng: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Nét đứt     B. Liền mảnh và chỉ vẽ ¾ vòng      C. Liền đậm        D. Liền mảnh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Nội dung nào sau đây không có trong bản vẽ nhà: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Khung tên      B. Hình biểu diễn      C. Kích thước        D. Bảng kê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Kim loại nào sau đây không phải là kim loại màu.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Thép      B. Đồng        C. Nhôm        D. Bạc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Các đồ dùng được làm từ chất dẻo nhiệt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Áo mưa, can nhựa, vỏ ổ cắm điện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Vỏ quạt điện, thước nhựa, áo mưa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Vỏ bút bi, can nhựa, thước nhựa.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Can nhựa, thước nhựa, áo mưa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17: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"Đồng dẻo hơn thép, khó đúc" thể hiện các tính chất cơ bản nào của vật liệu: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Cơ học và hoá học        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SG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Hoá học và lí học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Cơ học và công nghệ      D. Lí học và công nghệ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SG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18: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Tính chất nào sao đây là tính cơ học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  <w:lang w:val="en-SG"/>
        </w:rPr>
        <w:t>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Nhiệt nóng chảy, tính dẫn nhiệt, tính dẫn điện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Tính đúc, tính hàn, khả năng gia công cắt gọt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Tính chịu axit và muối, tính chống ăn mòn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Tính cứng, tính dẻo, tính mòn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19: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Chi tiết máy là: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Phần tử có cấu tạo hoàn chỉnh, giữ nhiều nhiệm vụ khác nhau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Phần tử có cấu tạo riêng biệt, giữ nhiều nhiệm vụ khác nhau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Phần tử có cấu tạo riêng biệt, giữ nhiệm vụ nhất định trong máy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Phần tử có cấu tạo hoàn chỉnh, giữ nhiệm vụ nhất định trong máy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20: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Phần tử nào không phải là chi tiết máy.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Bu lông       B. Lò xo       C. Vòng bi        D. Mãnh vỡ máy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Chi tiết máy nào sau đây không thuộc nhóm chi tiết máy có công dụng chung: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Bu lông       B. Bánh răng      C. Khung xe đạp        D. Đai ốc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PHẦN TỰ LUẬN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Nêu khái niệm về hình chiếu? Tên gọi và vị trí của các hình chiếu ở trên bản vẽ như thế nào?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Hãy phân biệt sự khác nhau cơ bản giữa kim loại và phi kim loại, giữa kim loại đen và kim loại màu?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* Sự khác nhau cơ bản: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9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Kim loại - Phi kim loại: Kim loại có tính dẫn điện tốt, phi kim loại ko có tính dẫn điện.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90" w:right="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Kim loại đen - Kim loại màu: Kim loại đen có chứa sắt, kim loại màu ko chứa sắt hoặc chứa rất ít sắt.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3: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Hãy nêu công dụng của các dụng cụ gia công?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4: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Để đảm bảo an toàn khi cưa và dũa, em cần chú ý những điểm gì?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5: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Chi tiết máy được lắp ghép với nhau như thế nào? Nêu đặc điểm của từng loại mối ghép?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Style w:val="5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6: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Tại sao máy và thiết bị cần phải truyền và biến đổi chuyển động?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7: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Có mấy loại vật liệu cơ khí phổ biến? Lấy ví dụ.  Hãy nêu các tính chất cơ bản của vật liệu cơ khí. </w:t>
      </w:r>
    </w:p>
    <w:p>
      <w:pPr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fr-FR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>8: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>Thế nào là mối ghép động, mối ghép cố định? Lấy ví dụ.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SG"/>
        </w:rPr>
        <w:t xml:space="preserve">9: </w:t>
      </w:r>
      <w:r>
        <w:rPr>
          <w:rFonts w:hint="default" w:ascii="Times New Roman" w:hAnsi="Times New Roman" w:cs="Times New Roman"/>
          <w:sz w:val="28"/>
          <w:szCs w:val="28"/>
        </w:rPr>
        <w:t>Đĩa xích của xe đạp có 45 răng, líp xe đạp có 15 răng, đĩa líp quay 60 vòng/phút.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a/Tính tỉ số truyền i?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b/ Tính tốc độ quay của đĩa xích?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c/ Cho biết chi tiết nào quay nhanh hơn? Tại sao?</w:t>
      </w:r>
    </w:p>
    <w:p>
      <w:pPr>
        <w:spacing w:line="276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SG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: Có mấy loại hình chiếu? Kể tên và nêu hướng chiếu của từng loại hình chiếu? </w:t>
      </w:r>
    </w:p>
    <w:p>
      <w:pPr>
        <w:spacing w:line="276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SG"/>
        </w:rPr>
        <w:t>11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Nêu cách tạo thành hình trụ, hình nón, hình cầu và khối tròn xoay?</w:t>
      </w:r>
    </w:p>
    <w:p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SG"/>
        </w:rPr>
        <w:t>12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Phân tích vật thể sau được tạo thành từ những khối hình học nào?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-635</wp:posOffset>
            </wp:positionV>
            <wp:extent cx="1327150" cy="2621280"/>
            <wp:effectExtent l="0" t="0" r="6350" b="7620"/>
            <wp:wrapTight wrapText="bothSides">
              <wp:wrapPolygon>
                <wp:start x="0" y="0"/>
                <wp:lineTo x="0" y="21506"/>
                <wp:lineTo x="21393" y="21506"/>
                <wp:lineTo x="21393" y="0"/>
                <wp:lineTo x="0" y="0"/>
              </wp:wrapPolygon>
            </wp:wrapTight>
            <wp:docPr id="3" name="Picture 3" descr="Káº¿t quáº£ hÃ¬nh áº£nh cho hÃ¬nh 7.1 sgk cÃ´ng nghá»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Káº¿t quáº£ hÃ¬nh áº£nh cho hÃ¬nh 7.1 sgk cÃ´ng nghá»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50" b="1911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sectPr>
      <w:pgSz w:w="11906" w:h="16838"/>
      <w:pgMar w:top="1134" w:right="1134" w:bottom="1134" w:left="141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0002F"/>
    <w:multiLevelType w:val="multilevel"/>
    <w:tmpl w:val="850000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7D7888AE"/>
    <w:multiLevelType w:val="singleLevel"/>
    <w:tmpl w:val="7D7888AE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33AF"/>
    <w:rsid w:val="04F633AF"/>
    <w:rsid w:val="127F06B0"/>
    <w:rsid w:val="21790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2020-03-09T05:53:00Z</dcterms:created>
  <dc:creator>BKC</dc:creator>
  <cp:lastModifiedBy>BKC</cp:lastModifiedBy>
  <dcterms:modified xsi:type="dcterms:W3CDTF">2020-03-15T08:57:54Z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